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78" w:rsidRPr="002A2C93" w:rsidRDefault="002A2C93" w:rsidP="002A2C93">
      <w:pPr>
        <w:jc w:val="center"/>
        <w:rPr>
          <w:b/>
        </w:rPr>
      </w:pPr>
      <w:bookmarkStart w:id="0" w:name="_GoBack"/>
      <w:bookmarkEnd w:id="0"/>
      <w:r w:rsidRPr="002A2C93">
        <w:rPr>
          <w:b/>
        </w:rPr>
        <w:t>DONOŠENJE PLANA NABAVE</w:t>
      </w:r>
    </w:p>
    <w:p w:rsidR="005F4A3C" w:rsidRDefault="00F36778">
      <w:r>
        <w:t xml:space="preserve">Plan nabave za predmete nabave čija je procijenjena vrijednost nabave </w:t>
      </w:r>
      <w:r w:rsidRPr="00F36778">
        <w:rPr>
          <w:u w:val="single"/>
        </w:rPr>
        <w:t>jednaka ili veća od 20.000,00</w:t>
      </w:r>
      <w:r>
        <w:t xml:space="preserve"> kuna donosi čelnik naručitelja za proračunsku ili poslovnu godinu najkasnije u roku od 30 dana od dana donošenja proračuna ili financijskog plana. Objava u roku od 8 dana od donošenja.</w:t>
      </w:r>
    </w:p>
    <w:p w:rsidR="00F36778" w:rsidRDefault="00F36778">
      <w:r>
        <w:t>Plan nabave ne mora strukturno biti povezan s financijskim, jer ne mora sadržavati oznaku pozicije na kojoj su sredstva za realizaciju predmeta nabave planirana, odnosno osigurana.</w:t>
      </w:r>
    </w:p>
    <w:p w:rsidR="00F36778" w:rsidRDefault="00F36778">
      <w:r>
        <w:t>Naručitel</w:t>
      </w:r>
      <w:r w:rsidR="002A2C93">
        <w:t>j je obvezan pratiti izvršenje P</w:t>
      </w:r>
      <w:r>
        <w:t>la</w:t>
      </w:r>
      <w:r w:rsidR="002A2C93">
        <w:t>na nabave i F</w:t>
      </w:r>
      <w:r>
        <w:t>inancijskog plana.</w:t>
      </w:r>
    </w:p>
    <w:p w:rsidR="002A2C93" w:rsidRDefault="002A2C93">
      <w:r>
        <w:t xml:space="preserve">Financijski plan </w:t>
      </w:r>
      <w:r w:rsidR="00F36778">
        <w:t>– institut iz područja Zakona o proračunu</w:t>
      </w:r>
      <w:r>
        <w:t>.</w:t>
      </w:r>
      <w:r w:rsidR="00F36778">
        <w:t xml:space="preserve"> </w:t>
      </w:r>
    </w:p>
    <w:p w:rsidR="00F36778" w:rsidRDefault="002A2C93">
      <w:r>
        <w:t>Plan nabave</w:t>
      </w:r>
      <w:r w:rsidR="00F36778">
        <w:t xml:space="preserve"> – institut iz područja Zakona o javnoj nabavi.  </w:t>
      </w:r>
      <w:r>
        <w:t xml:space="preserve">                                                                                                    </w:t>
      </w:r>
      <w:r w:rsidR="00F36778" w:rsidRPr="00D71541">
        <w:rPr>
          <w:u w:val="single"/>
        </w:rPr>
        <w:t>Osigurana sredstva</w:t>
      </w:r>
      <w:r w:rsidR="00F36778">
        <w:t xml:space="preserve"> </w:t>
      </w:r>
      <w:r w:rsidR="00F36778" w:rsidRPr="00D71541">
        <w:rPr>
          <w:u w:val="single"/>
        </w:rPr>
        <w:t>nisu uvjet</w:t>
      </w:r>
      <w:r w:rsidR="00F36778">
        <w:t xml:space="preserve"> za početak postupka nabave, </w:t>
      </w:r>
      <w:r w:rsidR="00F36778" w:rsidRPr="00D71541">
        <w:rPr>
          <w:u w:val="single"/>
        </w:rPr>
        <w:t xml:space="preserve">ali su uvjet </w:t>
      </w:r>
      <w:r w:rsidR="00F36778">
        <w:t xml:space="preserve">za sklapanje ugovora o nabavi. </w:t>
      </w:r>
    </w:p>
    <w:p w:rsidR="00F36778" w:rsidRDefault="00F36778">
      <w:r>
        <w:t xml:space="preserve">Članak 29.30. ZJN 2016 propisuje  kada naručitelji </w:t>
      </w:r>
      <w:r w:rsidRPr="002A2C93">
        <w:rPr>
          <w:u w:val="single"/>
        </w:rPr>
        <w:t>nisu dužni</w:t>
      </w:r>
      <w:r>
        <w:t xml:space="preserve"> za nabavu roba radova ili usluga provesti postupak nabave, a samim time ni isto stavljati u Plan nabave. Zakon se </w:t>
      </w:r>
      <w:r w:rsidRPr="00F36778">
        <w:rPr>
          <w:u w:val="single"/>
        </w:rPr>
        <w:t>ne primjenjuje</w:t>
      </w:r>
      <w:r>
        <w:t xml:space="preserve"> se na ugovore o nabavi za: </w:t>
      </w:r>
    </w:p>
    <w:p w:rsidR="00F36778" w:rsidRDefault="00F36778">
      <w:r>
        <w:t xml:space="preserve">- stjecanje, najam ili zakup zemljišta, postojećih građevina ili druge nepokretne imovine ili prava koja se njih tiču, </w:t>
      </w:r>
    </w:p>
    <w:p w:rsidR="00F36778" w:rsidRDefault="00F36778">
      <w:r>
        <w:t xml:space="preserve"> - usluge pravnog zastupanja stranaka od strane odvjetnika u: a) arbitraži ili mirenju u državi članici, trećoj zemlji ili pred međunarodnom instancijom arbitraže ili mirenja, ili b) postupku pred sudovima, tribunalima ili tijelima javne vlasti u državi članici ili trećoj zemlji ili pred međunarodnim sudovima, tribunalima ili institucijama, </w:t>
      </w:r>
    </w:p>
    <w:p w:rsidR="00F36778" w:rsidRDefault="00F36778">
      <w:r>
        <w:t xml:space="preserve"> - usluge pravnog savjetovanja koje odvjetnik pruža tijekom pripreme bilo kojeg od postupaka ako postoji konkretna naznaka i velika vjerojatnost da će pravna stvar na koju se savjet odnosi postati predmet takvih postupaka, </w:t>
      </w:r>
    </w:p>
    <w:p w:rsidR="00F36778" w:rsidRDefault="00F36778">
      <w:r>
        <w:t xml:space="preserve"> - usluge ovjeravanja i potvrđivanja dokumenata koje pružaju javni bilježnici, </w:t>
      </w:r>
    </w:p>
    <w:p w:rsidR="00F36778" w:rsidRDefault="00F36778">
      <w:r>
        <w:t xml:space="preserve"> - zajmove i kredite, bez obzira na to jesu li povezani s izdavanjem, prodajom, kupnjom ili prijenosom vrijednosnih papira ili drugih financijskih instrumenata, </w:t>
      </w:r>
    </w:p>
    <w:p w:rsidR="00F36778" w:rsidRDefault="00F36778">
      <w:r>
        <w:t xml:space="preserve"> - ugovore o radu…. </w:t>
      </w:r>
    </w:p>
    <w:p w:rsidR="00F36778" w:rsidRPr="002A2C93" w:rsidRDefault="00F36778">
      <w:pPr>
        <w:rPr>
          <w:u w:val="single"/>
        </w:rPr>
      </w:pPr>
      <w:r w:rsidRPr="002A2C93">
        <w:rPr>
          <w:u w:val="single"/>
        </w:rPr>
        <w:t xml:space="preserve">SADRŽAJ PLANA NABAVE </w:t>
      </w:r>
    </w:p>
    <w:p w:rsidR="00F36778" w:rsidRDefault="00F36778">
      <w:r>
        <w:t xml:space="preserve"> (članak 2. Pravilnika)  Plan nabave sadrži sljedeće podatke: </w:t>
      </w:r>
    </w:p>
    <w:p w:rsidR="00F36778" w:rsidRDefault="00F36778">
      <w:r>
        <w:t xml:space="preserve"> 1. evidencijski broj nabave </w:t>
      </w:r>
    </w:p>
    <w:p w:rsidR="00F36778" w:rsidRDefault="00F36778">
      <w:r>
        <w:t xml:space="preserve"> 2. predmet nabave </w:t>
      </w:r>
    </w:p>
    <w:p w:rsidR="00F36778" w:rsidRDefault="00F36778">
      <w:r>
        <w:t xml:space="preserve"> 3. brojčana oznaka predmeta nabave iz Jedinstvenog rječnika javne nabave (CPV) </w:t>
      </w:r>
    </w:p>
    <w:p w:rsidR="00F36778" w:rsidRDefault="00F36778">
      <w:r>
        <w:t xml:space="preserve"> 4. procijenjena vrijednost nabave </w:t>
      </w:r>
    </w:p>
    <w:p w:rsidR="00F36778" w:rsidRDefault="00F36778">
      <w:r>
        <w:t xml:space="preserve"> 5. vrsta postupka (uključujući posebne režime nabave i jednostavnu nabavu) </w:t>
      </w:r>
    </w:p>
    <w:p w:rsidR="00F36778" w:rsidRDefault="00F36778">
      <w:r>
        <w:t xml:space="preserve"> 6. navod planira li se predmet podijeliti na grupe </w:t>
      </w:r>
    </w:p>
    <w:p w:rsidR="00F36778" w:rsidRDefault="00F36778">
      <w:r>
        <w:t xml:space="preserve"> 7. navod sklapa li se ugovor ili okvirni sporazum </w:t>
      </w:r>
    </w:p>
    <w:p w:rsidR="00F36778" w:rsidRDefault="00F36778">
      <w:r>
        <w:t xml:space="preserve"> 8. planirani početak postupka </w:t>
      </w:r>
    </w:p>
    <w:p w:rsidR="00F36778" w:rsidRDefault="00F36778">
      <w:r>
        <w:t xml:space="preserve"> 9. planirano trajanje ugovora ili okvirnog sporazuma </w:t>
      </w:r>
    </w:p>
    <w:p w:rsidR="00F36778" w:rsidRDefault="00F36778">
      <w:r>
        <w:t xml:space="preserve"> 10. napomena, ako je potrebno. </w:t>
      </w:r>
    </w:p>
    <w:p w:rsidR="00F36778" w:rsidRDefault="00F36778">
      <w:r>
        <w:t xml:space="preserve"> U slučaju jednostavne nabave, u plan nabave obvezno se unose podaci iz stavka 1. točaka 1. – 5. ovoga članka.</w:t>
      </w:r>
    </w:p>
    <w:p w:rsidR="00F36778" w:rsidRDefault="00FE05B2">
      <w:r w:rsidRPr="00FE05B2">
        <w:rPr>
          <w:u w:val="single"/>
        </w:rPr>
        <w:t>Evidencijski broj</w:t>
      </w:r>
      <w:r>
        <w:t>- obvezan unos- forma</w:t>
      </w:r>
      <w:r w:rsidR="00F36778">
        <w:t xml:space="preserve"> nije zakonski definirana, o naručitelju ovisi kako će ga odrediti.  Evidencijski broj se može odrediti </w:t>
      </w:r>
      <w:r w:rsidR="00F36778" w:rsidRPr="00F36778">
        <w:rPr>
          <w:u w:val="single"/>
        </w:rPr>
        <w:t>kao kombinacija slova i brojeva</w:t>
      </w:r>
      <w:r w:rsidR="00F36778">
        <w:t>, npr. 01/2020, 01U-2020, 05J/2020, EV-01/2020, JN-01/2020 …</w:t>
      </w:r>
    </w:p>
    <w:p w:rsidR="00FE05B2" w:rsidRDefault="00FE05B2">
      <w:r w:rsidRPr="00FE05B2">
        <w:rPr>
          <w:u w:val="single"/>
        </w:rPr>
        <w:lastRenderedPageBreak/>
        <w:t>Predmet nabave</w:t>
      </w:r>
      <w:r>
        <w:t xml:space="preserve"> -obvezan unos- određuje se na način da čini tehničku, tehnološku, oblikovnu, funkcionalnu i </w:t>
      </w:r>
      <w:r w:rsidR="002A2C93">
        <w:t>dr. objektivno odredivu cjelinu (</w:t>
      </w:r>
      <w:r>
        <w:t>nabava opskrbe električne energije, nabava uredskog materijala, usluge osiguranja…</w:t>
      </w:r>
      <w:r w:rsidR="002A2C93">
        <w:t>)</w:t>
      </w:r>
    </w:p>
    <w:p w:rsidR="00FE05B2" w:rsidRDefault="00FE05B2">
      <w:r w:rsidRPr="00FE05B2">
        <w:rPr>
          <w:u w:val="single"/>
        </w:rPr>
        <w:t>Brojčana oznaka predmeta nabave iz Jedinstvenog rječnika javne nabave (CPV)</w:t>
      </w:r>
      <w:r>
        <w:t xml:space="preserve"> - Naručitelj je obvezan uz svaki predmet nabave unijeti u plan pripadajuću CPV oznaku. U obrascu plana nabave moguće je unijeti samo jednu CPV oznaku.</w:t>
      </w:r>
    </w:p>
    <w:p w:rsidR="00FE05B2" w:rsidRDefault="00FE05B2">
      <w:r w:rsidRPr="00FE05B2">
        <w:rPr>
          <w:u w:val="single"/>
        </w:rPr>
        <w:t>Procijenjena vrijednost nabave</w:t>
      </w:r>
      <w:r>
        <w:t xml:space="preserve"> - uz svaki predmet nabave, naručitelj u plan nabave upisuje i procijenjenu vrijednost u kunama. Izračun procijenjene vrijednosti temelji se na ukupnom iznosu, bez pripadajućeg PDV-a i mora biti valjano određena u trenutku početka postupka nabave.</w:t>
      </w:r>
    </w:p>
    <w:p w:rsidR="00FE05B2" w:rsidRDefault="00FE05B2">
      <w:r w:rsidRPr="00FE05B2">
        <w:rPr>
          <w:u w:val="single"/>
        </w:rPr>
        <w:t>Vrsta postupka (uključujući posebne režime nabave i jednostavnu nabavu)</w:t>
      </w:r>
      <w:r>
        <w:t xml:space="preserve"> - obvezan unos u plan nabave, kojeg naručitelj upisuje ili odabire iz padajućeg izbornika, u kojem je naveden i POSTUPAK JEDNOSTAVNE NABAVE.</w:t>
      </w:r>
    </w:p>
    <w:p w:rsidR="00FE05B2" w:rsidRDefault="00FE05B2">
      <w:r w:rsidRPr="00FE05B2">
        <w:rPr>
          <w:u w:val="single"/>
        </w:rPr>
        <w:t>Objava Plana nabave</w:t>
      </w:r>
      <w:r>
        <w:t xml:space="preserve"> - Plan nabave i sve njegove kasnije promjene javni naručitelj obvezan je objaviti u standardiziranom obliku u Elektroničkom oglasniku javne nabave Republike Hrvatske (EOJN RH) u roku od osam dana od donošenja ili promjene. EOJN RH stavlja na raspolaganje obrazac Plana nabave u standardiziranom obliku na način koji omogućava učitavanje i automatski prijenos sadržanih podataka u sustav te bez odgode javno objavljuje Plan nabave i sve njegove kasnije promjene u strojno čitljivom te otvorenom obliku.  Objavljeni Plan nabave i sve njegove kasnije promjene iz tekuće godine moraju biti javno dostupne u EOJN RH do lipnja sljedeće godine.  Za planove do 50 stavki preporuka ručni unos.</w:t>
      </w:r>
    </w:p>
    <w:p w:rsidR="002A2C93" w:rsidRDefault="00FE05B2">
      <w:r>
        <w:t>Plan nabave mogu pripremiti te objaviti svi korisnici koji imaju dodijeljenu korisničku ulogu "</w:t>
      </w:r>
      <w:proofErr w:type="spellStart"/>
      <w:r>
        <w:t>Admin</w:t>
      </w:r>
      <w:proofErr w:type="spellEnd"/>
      <w:r>
        <w:t xml:space="preserve"> naručitelja". </w:t>
      </w:r>
      <w:r w:rsidR="008D4E65">
        <w:t xml:space="preserve"> Za Osnovnu školu „Bol“: </w:t>
      </w:r>
      <w:r w:rsidR="008D4E65" w:rsidRPr="008D4E65">
        <w:rPr>
          <w:bdr w:val="single" w:sz="4" w:space="0" w:color="auto"/>
        </w:rPr>
        <w:t xml:space="preserve">Korisničko ime: </w:t>
      </w:r>
      <w:proofErr w:type="spellStart"/>
      <w:r w:rsidR="008D4E65" w:rsidRPr="008D4E65">
        <w:rPr>
          <w:bdr w:val="single" w:sz="4" w:space="0" w:color="auto"/>
        </w:rPr>
        <w:t>davor.bucevic</w:t>
      </w:r>
      <w:proofErr w:type="spellEnd"/>
      <w:r w:rsidR="008D4E65">
        <w:rPr>
          <w:bdr w:val="single" w:sz="4" w:space="0" w:color="auto"/>
        </w:rPr>
        <w:t xml:space="preserve"> </w:t>
      </w:r>
      <w:r w:rsidR="008D4E65">
        <w:t xml:space="preserve"> , </w:t>
      </w:r>
      <w:r w:rsidR="008D4E65" w:rsidRPr="008D4E65">
        <w:rPr>
          <w:bdr w:val="single" w:sz="4" w:space="0" w:color="auto"/>
        </w:rPr>
        <w:t xml:space="preserve">Lozinka: </w:t>
      </w:r>
      <w:proofErr w:type="spellStart"/>
      <w:r w:rsidR="008D4E65" w:rsidRPr="008D4E65">
        <w:rPr>
          <w:bdr w:val="single" w:sz="4" w:space="0" w:color="auto"/>
        </w:rPr>
        <w:t>davorbol</w:t>
      </w:r>
      <w:proofErr w:type="spellEnd"/>
      <w:r w:rsidR="008D4E65">
        <w:rPr>
          <w:bdr w:val="single" w:sz="4" w:space="0" w:color="auto"/>
        </w:rPr>
        <w:t xml:space="preserve">  - vrijedi na htt</w:t>
      </w:r>
      <w:r w:rsidR="00A309A7">
        <w:rPr>
          <w:bdr w:val="single" w:sz="4" w:space="0" w:color="auto"/>
        </w:rPr>
        <w:t>p</w:t>
      </w:r>
      <w:r w:rsidR="008D4E65">
        <w:rPr>
          <w:bdr w:val="single" w:sz="4" w:space="0" w:color="auto"/>
        </w:rPr>
        <w:t xml:space="preserve">://oglasnik-jn.nn.hr </w:t>
      </w:r>
      <w:r w:rsidR="008D4E65">
        <w:t xml:space="preserve">.      </w:t>
      </w:r>
      <w:r>
        <w:t>Moguće je objaviti jedan dokument plana nabave po godini po naručitelju (jedinstveni OIB).  Nakon prijave u EOJN RH u izborniku "POSTUPCI JN" odaberite "Planovi nabave".  Kliknite na "Novi plan nabave" kako biste kreirali zapis plana nabave za prvu moguću godinu.</w:t>
      </w:r>
    </w:p>
    <w:p w:rsidR="002A2C93" w:rsidRDefault="002A2C93">
      <w:r w:rsidRPr="002A2C93">
        <w:rPr>
          <w:b/>
        </w:rPr>
        <w:t>Izmjena Plana nabave</w:t>
      </w:r>
      <w:r>
        <w:t xml:space="preserve"> - Naručitelj može izmijeniti ili dopuniti Plan nabave tijekom proračunske ili poslovne godine te sve izmjene ili dopune Plana nabave moraju biti vidljivo naznačene u odnosu na osnovni plan nabave. Najčešći razlog za izmjenu/dopunu Plana su nepredviđene situacije koje se ranije nisu mogle predvidjeti ni planirati.  Izmjene /dopune obvezne kada se:  - plan unosi novi predmet nabave; mijenja procijenjena vrijednost predmeta nabave;  mijenja evidencijski broj ili naziv predmeta nabave …</w:t>
      </w:r>
    </w:p>
    <w:p w:rsidR="002A2C93" w:rsidRDefault="002A2C93">
      <w:r>
        <w:t>Planove nabave mogu pregledavati svi korisnici uključujući i anonimne korisnike.  Na naslovnici EOJN RH kliknite na "Planovi nabave", odaberete naručitelja i kliknete na „Kreiraj izvješće“. Planove nabave možete preuzeti u .</w:t>
      </w:r>
      <w:proofErr w:type="spellStart"/>
      <w:r>
        <w:t>xls</w:t>
      </w:r>
      <w:proofErr w:type="spellEnd"/>
      <w:r>
        <w:t>, pdf. ili doc. formatu.</w:t>
      </w:r>
    </w:p>
    <w:p w:rsidR="0003673C" w:rsidRDefault="0003673C">
      <w:r w:rsidRPr="0003673C">
        <w:rPr>
          <w:b/>
        </w:rPr>
        <w:t xml:space="preserve">Registar </w:t>
      </w:r>
      <w:r>
        <w:rPr>
          <w:b/>
        </w:rPr>
        <w:t xml:space="preserve">ugovora - </w:t>
      </w:r>
      <w:r>
        <w:t>Naručitelj je obvezan ustrojiti registar ugovora: za predmete nabave čija je vrijednost bez PDV-a jednaka ili veća od 20.000,00 kn u roku od 30. dana od dana sklapanja prvog ugovora ili okvirnog sporazuma. Naručitelj je obvezan ažurirati registar ugovora (najmanje jednom u šest mjeseci)  U slučaju jednostavne nabave, ako naručitelj predmet nabave nabavlja putem narudžbenica, u registar ugovora unosi se ukupni iznos za taj predmet, neovisno o broju narudžbenica izdanih tijekom godine.</w:t>
      </w:r>
    </w:p>
    <w:p w:rsidR="0003673C" w:rsidRPr="0003673C" w:rsidRDefault="0003673C">
      <w:pPr>
        <w:rPr>
          <w:b/>
        </w:rPr>
      </w:pPr>
      <w:r w:rsidRPr="0003673C">
        <w:rPr>
          <w:b/>
        </w:rPr>
        <w:t>PREKRŠAJNE ODREDBE</w:t>
      </w:r>
      <w:r>
        <w:t xml:space="preserve"> – članak 443. stavak 1 t. 1 i 2 ZJN 2016. - Prekršajnim odredbama članka 443. stavak 2, Zakona o javnoj nabavi određeno je da će se novčanom kaznom od 10.000,00 do 100.000,00 kuna kaznit za prekršaj pravna osoba koja je naručitelj ukoliko: ne objavi opći akt za jednostavnu nabavu te sve njegove kasnije promjene na internetskim stranicama (članak 15. stavak 3.), ne objavi plan nabave ili registar ugovora te sve njihove kasnije promjene na internetskim stranicama (članak 28. stavci 3. i 4.).</w:t>
      </w:r>
    </w:p>
    <w:p w:rsidR="002A2C93" w:rsidRDefault="002A2C93"/>
    <w:sectPr w:rsidR="002A2C93" w:rsidSect="002A2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78"/>
    <w:rsid w:val="00016940"/>
    <w:rsid w:val="0003673C"/>
    <w:rsid w:val="002A2C93"/>
    <w:rsid w:val="005F4A3C"/>
    <w:rsid w:val="008D4E65"/>
    <w:rsid w:val="0098268D"/>
    <w:rsid w:val="00A309A7"/>
    <w:rsid w:val="00B51583"/>
    <w:rsid w:val="00B61886"/>
    <w:rsid w:val="00D71541"/>
    <w:rsid w:val="00F36778"/>
    <w:rsid w:val="00FE05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F56D6-6956-4B68-953B-2DE35278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826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2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5861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2</cp:revision>
  <cp:lastPrinted>2020-01-09T13:52:00Z</cp:lastPrinted>
  <dcterms:created xsi:type="dcterms:W3CDTF">2020-02-20T11:02:00Z</dcterms:created>
  <dcterms:modified xsi:type="dcterms:W3CDTF">2020-02-20T11:02:00Z</dcterms:modified>
</cp:coreProperties>
</file>